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様式第２号（第４条関係）</w:t>
      </w:r>
    </w:p>
    <w:p>
      <w:pPr>
        <w:pStyle w:val="0"/>
        <w:rPr>
          <w:rFonts w:hint="default"/>
        </w:rPr>
      </w:pPr>
    </w:p>
    <w:p>
      <w:pPr>
        <w:pStyle w:val="0"/>
        <w:rPr>
          <w:rFonts w:hint="default"/>
        </w:rPr>
      </w:pPr>
    </w:p>
    <w:p>
      <w:pPr>
        <w:pStyle w:val="0"/>
        <w:jc w:val="center"/>
        <w:rPr>
          <w:rFonts w:hint="default"/>
        </w:rPr>
      </w:pPr>
      <w:r>
        <w:rPr>
          <w:rFonts w:hint="eastAsia"/>
        </w:rPr>
        <w:t>区域確認報告書</w:t>
      </w:r>
    </w:p>
    <w:p>
      <w:pPr>
        <w:pStyle w:val="0"/>
        <w:rPr>
          <w:rFonts w:hint="default"/>
        </w:rPr>
      </w:pPr>
    </w:p>
    <w:p>
      <w:pPr>
        <w:pStyle w:val="0"/>
        <w:ind w:left="210" w:hanging="210" w:hangingChars="100"/>
        <w:jc w:val="center"/>
        <w:rPr>
          <w:rFonts w:hint="default"/>
        </w:rPr>
      </w:pPr>
      <w:r>
        <w:rPr>
          <w:rFonts w:hint="eastAsia"/>
        </w:rPr>
        <w:t>　　　　　　　　　　　　　　　　　　　　　　　　　　　　　　　　　　　　　　年　　月　　日</w:t>
      </w:r>
    </w:p>
    <w:p>
      <w:pPr>
        <w:pStyle w:val="0"/>
        <w:rPr>
          <w:rFonts w:hint="default"/>
        </w:rPr>
      </w:pPr>
      <w:r>
        <w:rPr>
          <w:rFonts w:hint="eastAsia"/>
        </w:rPr>
        <w:t>由仁町長　　様</w:t>
      </w:r>
    </w:p>
    <w:p>
      <w:pPr>
        <w:pStyle w:val="0"/>
        <w:rPr>
          <w:rFonts w:hint="default"/>
        </w:rPr>
      </w:pPr>
    </w:p>
    <w:p>
      <w:pPr>
        <w:pStyle w:val="0"/>
        <w:rPr>
          <w:rFonts w:hint="default"/>
        </w:rPr>
      </w:pPr>
      <w:r>
        <w:rPr>
          <w:rFonts w:hint="eastAsia"/>
        </w:rPr>
        <w:t>　　　　　　　　　　　　　　　　　　　　　事業者　　住所：</w:t>
      </w:r>
    </w:p>
    <w:p>
      <w:pPr>
        <w:pStyle w:val="0"/>
        <w:ind w:right="-567" w:rightChars="-270"/>
        <w:rPr>
          <w:rFonts w:hint="default"/>
        </w:rPr>
      </w:pPr>
      <w:r>
        <w:rPr>
          <w:rFonts w:hint="eastAsia"/>
        </w:rPr>
        <w:t>　　　　　　　　　　　　　　　　　　　　　　　　　　氏名：　　　　　　　　　　　　　　印</w:t>
      </w:r>
    </w:p>
    <w:p>
      <w:pPr>
        <w:pStyle w:val="0"/>
        <w:ind w:right="-1134" w:rightChars="-540"/>
        <w:rPr>
          <w:rFonts w:hint="default"/>
          <w:sz w:val="16"/>
        </w:rPr>
      </w:pPr>
      <w:r>
        <w:rPr>
          <w:rFonts w:hint="eastAsia"/>
        </w:rPr>
        <w:t>　　　　　　　　　　　　　　　　　　　　　　　　　</w:t>
      </w:r>
      <w:r>
        <w:rPr>
          <w:rFonts w:hint="eastAsia"/>
          <w:sz w:val="16"/>
        </w:rPr>
        <w:t>　（法人にあっては、主たる事務所及び代表者の役職氏名）</w:t>
      </w:r>
    </w:p>
    <w:p>
      <w:pPr>
        <w:pStyle w:val="0"/>
        <w:ind w:right="-1134" w:rightChars="-540"/>
        <w:rPr>
          <w:rFonts w:hint="default"/>
        </w:rPr>
      </w:pPr>
      <w:r>
        <w:rPr>
          <w:rFonts w:hint="eastAsia"/>
          <w:sz w:val="16"/>
        </w:rPr>
        <w:t>　　　　　　　　　　　　　　　　　　　　　　　　　　　　　　</w:t>
      </w:r>
      <w:r>
        <w:rPr>
          <w:rFonts w:hint="eastAsia"/>
        </w:rPr>
        <w:t>　電話番号：</w:t>
      </w:r>
    </w:p>
    <w:p>
      <w:pPr>
        <w:pStyle w:val="0"/>
        <w:rPr>
          <w:rFonts w:hint="default"/>
        </w:rPr>
      </w:pPr>
    </w:p>
    <w:p>
      <w:pPr>
        <w:pStyle w:val="0"/>
        <w:ind w:left="-141" w:leftChars="-67" w:right="-850" w:rightChars="-405" w:firstLine="210" w:firstLineChars="100"/>
        <w:rPr>
          <w:rFonts w:hint="default"/>
        </w:rPr>
      </w:pPr>
      <w:r>
        <w:rPr>
          <w:rFonts w:hint="eastAsia"/>
        </w:rPr>
        <w:t>由仁町太陽光発電設備の設置に関する条例第８条第１項の規定により、次のとおり協議します。</w:t>
      </w:r>
    </w:p>
    <w:tbl>
      <w:tblPr>
        <w:tblStyle w:val="30"/>
        <w:tblW w:w="10201" w:type="dxa"/>
        <w:tblInd w:w="0" w:type="dxa"/>
        <w:tblLayout w:type="fixed"/>
        <w:tblLook w:firstRow="1" w:lastRow="0" w:firstColumn="1" w:lastColumn="0" w:noHBand="0" w:noVBand="1" w:val="04A0"/>
      </w:tblPr>
      <w:tblGrid>
        <w:gridCol w:w="1129"/>
        <w:gridCol w:w="3828"/>
        <w:gridCol w:w="1559"/>
        <w:gridCol w:w="1701"/>
        <w:gridCol w:w="1984"/>
      </w:tblGrid>
      <w:tr>
        <w:trPr>
          <w:trHeight w:val="557" w:hRule="atLeast"/>
        </w:trPr>
        <w:tc>
          <w:tcPr>
            <w:tcW w:w="1129" w:type="dxa"/>
            <w:vAlign w:val="top"/>
          </w:tcPr>
          <w:p>
            <w:pPr>
              <w:pStyle w:val="0"/>
              <w:jc w:val="center"/>
              <w:rPr>
                <w:rFonts w:hint="default"/>
              </w:rPr>
            </w:pPr>
            <w:r>
              <w:rPr>
                <w:rFonts w:hint="eastAsia"/>
              </w:rPr>
              <w:t>区域の</w:t>
            </w:r>
          </w:p>
          <w:p>
            <w:pPr>
              <w:pStyle w:val="0"/>
              <w:jc w:val="center"/>
              <w:rPr>
                <w:rFonts w:hint="default"/>
              </w:rPr>
            </w:pPr>
            <w:r>
              <w:rPr>
                <w:rFonts w:hint="eastAsia"/>
              </w:rPr>
              <w:t>種別</w:t>
            </w:r>
          </w:p>
        </w:tc>
        <w:tc>
          <w:tcPr>
            <w:tcW w:w="3828" w:type="dxa"/>
            <w:vAlign w:val="top"/>
          </w:tcPr>
          <w:p>
            <w:pPr>
              <w:pStyle w:val="0"/>
              <w:jc w:val="center"/>
              <w:rPr>
                <w:rFonts w:hint="default"/>
              </w:rPr>
            </w:pPr>
            <w:r>
              <w:rPr>
                <w:rFonts w:hint="eastAsia"/>
              </w:rPr>
              <w:t>関係法令等</w:t>
            </w:r>
          </w:p>
        </w:tc>
        <w:tc>
          <w:tcPr>
            <w:tcW w:w="1559" w:type="dxa"/>
            <w:vAlign w:val="top"/>
          </w:tcPr>
          <w:p>
            <w:pPr>
              <w:pStyle w:val="0"/>
              <w:jc w:val="center"/>
              <w:rPr>
                <w:rFonts w:hint="default"/>
              </w:rPr>
            </w:pPr>
            <w:r>
              <w:rPr>
                <w:rFonts w:hint="eastAsia"/>
              </w:rPr>
              <w:t>行政機関及び</w:t>
            </w:r>
          </w:p>
          <w:p>
            <w:pPr>
              <w:pStyle w:val="0"/>
              <w:jc w:val="center"/>
              <w:rPr>
                <w:rFonts w:hint="default"/>
              </w:rPr>
            </w:pPr>
            <w:r>
              <w:rPr>
                <w:rFonts w:hint="eastAsia"/>
              </w:rPr>
              <w:t>担当部署</w:t>
            </w:r>
          </w:p>
        </w:tc>
        <w:tc>
          <w:tcPr>
            <w:tcW w:w="1701" w:type="dxa"/>
            <w:vAlign w:val="top"/>
          </w:tcPr>
          <w:p>
            <w:pPr>
              <w:pStyle w:val="0"/>
              <w:jc w:val="center"/>
              <w:rPr>
                <w:rFonts w:hint="default"/>
              </w:rPr>
            </w:pPr>
            <w:r>
              <w:rPr>
                <w:rFonts w:hint="eastAsia"/>
              </w:rPr>
              <w:t>担当者及び</w:t>
            </w:r>
          </w:p>
          <w:p>
            <w:pPr>
              <w:pStyle w:val="0"/>
              <w:jc w:val="center"/>
              <w:rPr>
                <w:rFonts w:hint="default"/>
              </w:rPr>
            </w:pPr>
            <w:r>
              <w:rPr>
                <w:rFonts w:hint="eastAsia"/>
              </w:rPr>
              <w:t>連絡先</w:t>
            </w:r>
          </w:p>
        </w:tc>
        <w:tc>
          <w:tcPr>
            <w:tcW w:w="1984" w:type="dxa"/>
            <w:vAlign w:val="top"/>
          </w:tcPr>
          <w:p>
            <w:pPr>
              <w:pStyle w:val="0"/>
              <w:jc w:val="center"/>
              <w:rPr>
                <w:rFonts w:hint="default"/>
              </w:rPr>
            </w:pPr>
            <w:r>
              <w:rPr>
                <w:rFonts w:hint="eastAsia"/>
              </w:rPr>
              <w:t>備考</w:t>
            </w:r>
          </w:p>
        </w:tc>
      </w:tr>
      <w:tr>
        <w:trPr/>
        <w:tc>
          <w:tcPr>
            <w:tcW w:w="1129" w:type="dxa"/>
            <w:vAlign w:val="top"/>
          </w:tcPr>
          <w:p>
            <w:pPr>
              <w:pStyle w:val="0"/>
              <w:rPr>
                <w:rFonts w:hint="default"/>
              </w:rPr>
            </w:pPr>
            <w:r>
              <w:rPr>
                <w:rFonts w:hint="eastAsia"/>
              </w:rPr>
              <w:t>抑制</w:t>
            </w:r>
          </w:p>
        </w:tc>
        <w:tc>
          <w:tcPr>
            <w:tcW w:w="3828" w:type="dxa"/>
            <w:vAlign w:val="top"/>
          </w:tcPr>
          <w:p>
            <w:pPr>
              <w:pStyle w:val="0"/>
              <w:ind w:left="420" w:hanging="420" w:hangingChars="200"/>
              <w:rPr>
                <w:rFonts w:hint="default"/>
              </w:rPr>
            </w:pPr>
            <w:r>
              <w:rPr>
                <w:rFonts w:hint="eastAsia"/>
              </w:rPr>
              <w:t>土砂災害警戒区域等における土砂災害</w:t>
            </w:r>
          </w:p>
          <w:p>
            <w:pPr>
              <w:pStyle w:val="0"/>
              <w:ind w:left="420" w:hanging="420" w:hangingChars="200"/>
              <w:rPr>
                <w:rFonts w:hint="default"/>
              </w:rPr>
            </w:pPr>
            <w:r>
              <w:rPr>
                <w:rFonts w:hint="eastAsia"/>
              </w:rPr>
              <w:t>防止対策の推進に関する法律第</w:t>
            </w:r>
            <w:r>
              <w:rPr>
                <w:rFonts w:hint="eastAsia"/>
              </w:rPr>
              <w:t>7</w:t>
            </w:r>
            <w:r>
              <w:rPr>
                <w:rFonts w:hint="eastAsia"/>
              </w:rPr>
              <w:t>条第</w:t>
            </w:r>
          </w:p>
          <w:p>
            <w:pPr>
              <w:pStyle w:val="0"/>
              <w:ind w:left="420" w:hanging="420" w:hangingChars="200"/>
              <w:rPr>
                <w:rFonts w:hint="default"/>
              </w:rPr>
            </w:pPr>
            <w:r>
              <w:rPr>
                <w:rFonts w:hint="eastAsia"/>
              </w:rPr>
              <w:t>1</w:t>
            </w:r>
            <w:r>
              <w:rPr>
                <w:rFonts w:hint="eastAsia"/>
              </w:rPr>
              <w:t>項の土砂災害警戒区域及び第</w:t>
            </w:r>
            <w:r>
              <w:rPr>
                <w:rFonts w:hint="eastAsia"/>
              </w:rPr>
              <w:t>9</w:t>
            </w:r>
            <w:r>
              <w:rPr>
                <w:rFonts w:hint="eastAsia"/>
              </w:rPr>
              <w:t>条第</w:t>
            </w:r>
          </w:p>
          <w:p>
            <w:pPr>
              <w:pStyle w:val="0"/>
              <w:ind w:left="420" w:hanging="420" w:hangingChars="200"/>
              <w:rPr>
                <w:rFonts w:hint="default"/>
              </w:rPr>
            </w:pPr>
            <w:r>
              <w:rPr>
                <w:rFonts w:hint="eastAsia"/>
              </w:rPr>
              <w:t>1</w:t>
            </w:r>
            <w:r>
              <w:rPr>
                <w:rFonts w:hint="eastAsia"/>
              </w:rPr>
              <w:t>項の土砂災害特別警戒区域</w:t>
            </w: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r>
        <w:trPr/>
        <w:tc>
          <w:tcPr>
            <w:tcW w:w="1129" w:type="dxa"/>
            <w:vAlign w:val="top"/>
          </w:tcPr>
          <w:p>
            <w:pPr>
              <w:pStyle w:val="0"/>
              <w:rPr>
                <w:rFonts w:hint="default"/>
              </w:rPr>
            </w:pPr>
            <w:r>
              <w:rPr>
                <w:rFonts w:hint="eastAsia"/>
              </w:rPr>
              <w:t>抑制</w:t>
            </w:r>
          </w:p>
        </w:tc>
        <w:tc>
          <w:tcPr>
            <w:tcW w:w="3828" w:type="dxa"/>
            <w:vAlign w:val="top"/>
          </w:tcPr>
          <w:p>
            <w:pPr>
              <w:pStyle w:val="0"/>
              <w:rPr>
                <w:rFonts w:hint="default"/>
              </w:rPr>
            </w:pPr>
            <w:r>
              <w:rPr>
                <w:rFonts w:hint="eastAsia"/>
              </w:rPr>
              <w:t>農業振興地域の整備に関する法律第</w:t>
            </w:r>
            <w:r>
              <w:rPr>
                <w:rFonts w:hint="eastAsia"/>
              </w:rPr>
              <w:t>6</w:t>
            </w:r>
            <w:r>
              <w:rPr>
                <w:rFonts w:hint="eastAsia"/>
              </w:rPr>
              <w:t>条第</w:t>
            </w:r>
            <w:r>
              <w:rPr>
                <w:rFonts w:hint="eastAsia"/>
              </w:rPr>
              <w:t>1</w:t>
            </w:r>
            <w:r>
              <w:rPr>
                <w:rFonts w:hint="eastAsia"/>
              </w:rPr>
              <w:t>項の農業振興地域の区域内にある農用地等</w:t>
            </w: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r>
        <w:trPr/>
        <w:tc>
          <w:tcPr>
            <w:tcW w:w="1129" w:type="dxa"/>
            <w:vAlign w:val="top"/>
          </w:tcPr>
          <w:p>
            <w:pPr>
              <w:pStyle w:val="0"/>
              <w:rPr>
                <w:rFonts w:hint="default"/>
              </w:rPr>
            </w:pPr>
            <w:r>
              <w:rPr>
                <w:rFonts w:hint="eastAsia"/>
              </w:rPr>
              <w:t>抑制</w:t>
            </w:r>
          </w:p>
        </w:tc>
        <w:tc>
          <w:tcPr>
            <w:tcW w:w="3828" w:type="dxa"/>
            <w:vAlign w:val="top"/>
          </w:tcPr>
          <w:p>
            <w:pPr>
              <w:pStyle w:val="0"/>
              <w:rPr>
                <w:rFonts w:hint="default"/>
              </w:rPr>
            </w:pPr>
            <w:r>
              <w:rPr>
                <w:rFonts w:hint="eastAsia"/>
              </w:rPr>
              <w:t>森林法第</w:t>
            </w:r>
            <w:r>
              <w:rPr>
                <w:rFonts w:hint="eastAsia"/>
              </w:rPr>
              <w:t>25</w:t>
            </w:r>
            <w:r>
              <w:rPr>
                <w:rFonts w:hint="eastAsia"/>
              </w:rPr>
              <w:t>条の保安林</w:t>
            </w:r>
          </w:p>
          <w:p>
            <w:pPr>
              <w:pStyle w:val="0"/>
              <w:rPr>
                <w:rFonts w:hint="default"/>
              </w:rPr>
            </w:pP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r>
        <w:trPr/>
        <w:tc>
          <w:tcPr>
            <w:tcW w:w="1129" w:type="dxa"/>
            <w:vAlign w:val="top"/>
          </w:tcPr>
          <w:p>
            <w:pPr>
              <w:pStyle w:val="0"/>
              <w:rPr>
                <w:rFonts w:hint="default"/>
              </w:rPr>
            </w:pPr>
            <w:r>
              <w:rPr>
                <w:rFonts w:hint="eastAsia"/>
              </w:rPr>
              <w:t>抑制</w:t>
            </w:r>
          </w:p>
        </w:tc>
        <w:tc>
          <w:tcPr>
            <w:tcW w:w="3828" w:type="dxa"/>
            <w:vAlign w:val="top"/>
          </w:tcPr>
          <w:p>
            <w:pPr>
              <w:pStyle w:val="0"/>
              <w:rPr>
                <w:rFonts w:hint="default"/>
              </w:rPr>
            </w:pPr>
            <w:r>
              <w:rPr>
                <w:rFonts w:hint="eastAsia"/>
              </w:rPr>
              <w:t>河川法第</w:t>
            </w:r>
            <w:r>
              <w:rPr>
                <w:rFonts w:hint="eastAsia"/>
              </w:rPr>
              <w:t>6</w:t>
            </w:r>
            <w:r>
              <w:rPr>
                <w:rFonts w:hint="eastAsia"/>
              </w:rPr>
              <w:t>条第</w:t>
            </w:r>
            <w:r>
              <w:rPr>
                <w:rFonts w:hint="eastAsia"/>
              </w:rPr>
              <w:t>1</w:t>
            </w:r>
            <w:r>
              <w:rPr>
                <w:rFonts w:hint="eastAsia"/>
              </w:rPr>
              <w:t>項の河川区域</w:t>
            </w:r>
          </w:p>
          <w:p>
            <w:pPr>
              <w:pStyle w:val="0"/>
              <w:rPr>
                <w:rFonts w:hint="default"/>
              </w:rPr>
            </w:pP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r>
        <w:trPr/>
        <w:tc>
          <w:tcPr>
            <w:tcW w:w="1129" w:type="dxa"/>
            <w:vAlign w:val="top"/>
          </w:tcPr>
          <w:p>
            <w:pPr>
              <w:pStyle w:val="0"/>
              <w:rPr>
                <w:rFonts w:hint="default"/>
              </w:rPr>
            </w:pPr>
            <w:r>
              <w:rPr>
                <w:rFonts w:hint="eastAsia"/>
              </w:rPr>
              <w:t>抑制</w:t>
            </w:r>
          </w:p>
        </w:tc>
        <w:tc>
          <w:tcPr>
            <w:tcW w:w="3828" w:type="dxa"/>
            <w:vAlign w:val="top"/>
          </w:tcPr>
          <w:p>
            <w:pPr>
              <w:pStyle w:val="0"/>
              <w:rPr>
                <w:rFonts w:hint="default"/>
              </w:rPr>
            </w:pPr>
            <w:r>
              <w:rPr>
                <w:rFonts w:hint="eastAsia"/>
              </w:rPr>
              <w:t>文化財保護法第</w:t>
            </w:r>
            <w:r>
              <w:rPr>
                <w:rFonts w:hint="eastAsia"/>
              </w:rPr>
              <w:t>92</w:t>
            </w:r>
            <w:r>
              <w:rPr>
                <w:rFonts w:hint="eastAsia"/>
              </w:rPr>
              <w:t>条第１項の埋蔵文化財を包蔵する土地</w:t>
            </w: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r>
        <w:trPr/>
        <w:tc>
          <w:tcPr>
            <w:tcW w:w="1129" w:type="dxa"/>
            <w:vAlign w:val="top"/>
          </w:tcPr>
          <w:p>
            <w:pPr>
              <w:pStyle w:val="0"/>
              <w:rPr>
                <w:rFonts w:hint="default"/>
              </w:rPr>
            </w:pPr>
            <w:r>
              <w:rPr>
                <w:rFonts w:hint="eastAsia"/>
              </w:rPr>
              <w:t>抑制</w:t>
            </w:r>
          </w:p>
        </w:tc>
        <w:tc>
          <w:tcPr>
            <w:tcW w:w="3828" w:type="dxa"/>
            <w:vAlign w:val="top"/>
          </w:tcPr>
          <w:p>
            <w:pPr>
              <w:pStyle w:val="0"/>
              <w:rPr>
                <w:rFonts w:hint="default"/>
              </w:rPr>
            </w:pPr>
            <w:r>
              <w:rPr>
                <w:rFonts w:hint="eastAsia"/>
              </w:rPr>
              <w:t>水源又は周辺のうち、太陽光発電設備の</w:t>
            </w:r>
            <w:bookmarkStart w:id="0" w:name="_GoBack"/>
            <w:bookmarkEnd w:id="0"/>
            <w:r>
              <w:rPr>
                <w:rFonts w:hint="eastAsia"/>
              </w:rPr>
              <w:t>設置に係る工事に伴い、水源の水質に影響を与える恐れのある範囲</w:t>
            </w:r>
          </w:p>
        </w:tc>
        <w:tc>
          <w:tcPr>
            <w:tcW w:w="1559" w:type="dxa"/>
            <w:vAlign w:val="top"/>
          </w:tcPr>
          <w:p>
            <w:pPr>
              <w:pStyle w:val="0"/>
              <w:rPr>
                <w:rFonts w:hint="default"/>
              </w:rPr>
            </w:pPr>
          </w:p>
        </w:tc>
        <w:tc>
          <w:tcPr>
            <w:tcW w:w="1701" w:type="dxa"/>
            <w:vAlign w:val="top"/>
          </w:tcPr>
          <w:p>
            <w:pPr>
              <w:pStyle w:val="0"/>
              <w:rPr>
                <w:rFonts w:hint="default"/>
              </w:rPr>
            </w:pPr>
          </w:p>
        </w:tc>
        <w:tc>
          <w:tcPr>
            <w:tcW w:w="1984" w:type="dxa"/>
            <w:vAlign w:val="top"/>
          </w:tcPr>
          <w:p>
            <w:pPr>
              <w:pStyle w:val="0"/>
              <w:rPr>
                <w:rFonts w:hint="default"/>
              </w:rPr>
            </w:pPr>
          </w:p>
        </w:tc>
      </w:tr>
    </w:tbl>
    <w:p>
      <w:pPr>
        <w:pStyle w:val="0"/>
        <w:rPr>
          <w:rFonts w:hint="default"/>
        </w:rPr>
      </w:pPr>
      <w:r>
        <w:rPr>
          <w:rFonts w:hint="eastAsia"/>
        </w:rPr>
        <w:t>備考１　区域の確認を行ったことがわかる担当者との協議記録等書類を添付してください。</w:t>
      </w:r>
    </w:p>
    <w:p>
      <w:pPr>
        <w:pStyle w:val="0"/>
        <w:rPr>
          <w:rFonts w:hint="default"/>
        </w:rPr>
      </w:pPr>
      <w:r>
        <w:rPr>
          <w:rFonts w:hint="eastAsia"/>
        </w:rPr>
        <w:t>　　２　必要に応じ担当者へ内容の確認をおこないます。</w:t>
      </w:r>
    </w:p>
    <w:p>
      <w:pPr>
        <w:pStyle w:val="0"/>
        <w:rPr>
          <w:rFonts w:hint="default"/>
        </w:rPr>
      </w:pPr>
    </w:p>
    <w:p>
      <w:pPr>
        <w:pStyle w:val="0"/>
        <w:rPr>
          <w:rFonts w:hint="default"/>
        </w:rPr>
      </w:pPr>
    </w:p>
    <w:sectPr>
      <w:pgSz w:w="11906" w:h="16838"/>
      <w:pgMar w:top="289" w:right="1134" w:bottom="295"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3"/>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paragraph" w:styleId="27">
    <w:name w:val="Revision"/>
    <w:next w:val="27"/>
    <w:link w:val="0"/>
    <w:uiPriority w:val="0"/>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TotalTime>
  <Pages>2</Pages>
  <Words>31</Words>
  <Characters>969</Characters>
  <Application>JUST Note</Application>
  <Lines>167</Lines>
  <Paragraphs>73</Paragraphs>
  <CharactersWithSpaces>1137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syoukou-s1</dc:creator>
  <cp:lastModifiedBy>YUNIPC21-20D</cp:lastModifiedBy>
  <cp:lastPrinted>2026-06-23T02:42:55Z</cp:lastPrinted>
  <dcterms:created xsi:type="dcterms:W3CDTF">2025-12-17T00:04:00Z</dcterms:created>
  <dcterms:modified xsi:type="dcterms:W3CDTF">2026-06-23T02:42:29Z</dcterms:modified>
  <cp:revision>10</cp:revision>
</cp:coreProperties>
</file>